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265" w:rsidRDefault="00755265" w:rsidP="00755265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618DC">
        <w:rPr>
          <w:rFonts w:ascii="Times New Roman" w:hAnsi="Times New Roman" w:cs="Times New Roman"/>
          <w:b/>
          <w:sz w:val="32"/>
          <w:szCs w:val="28"/>
        </w:rPr>
        <w:t>Памятка для родителей "Правила поведения и меры предосторожности на водоемах в зимний период"</w:t>
      </w:r>
    </w:p>
    <w:p w:rsidR="00C618DC" w:rsidRPr="00C618DC" w:rsidRDefault="00C618DC" w:rsidP="00755265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наступлением первых </w:t>
      </w:r>
      <w:r w:rsidRPr="00755265">
        <w:rPr>
          <w:rFonts w:ascii="Times New Roman" w:hAnsi="Times New Roman" w:cs="Times New Roman"/>
          <w:sz w:val="28"/>
          <w:szCs w:val="28"/>
        </w:rPr>
        <w:t>заморозков вода в водоемах покрывается льдом.   С образованием первого льда люди выходят на водоем по различным причинам.</w:t>
      </w:r>
      <w:r w:rsidRPr="00755265">
        <w:rPr>
          <w:rFonts w:ascii="Times New Roman" w:hAnsi="Times New Roman" w:cs="Times New Roman"/>
          <w:sz w:val="28"/>
          <w:szCs w:val="28"/>
        </w:rPr>
        <w:br/>
        <w:t>Можно значительно сократить маршрут при переходе по льду с одного берега на другой, лихо прокатиться по гладкой и блестящей поверхности на коньках, поиграть в хоккей и т.п.</w:t>
      </w:r>
    </w:p>
    <w:p w:rsidR="00755265" w:rsidRPr="00755265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Но 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 Молодой лед отличается от старого более темным цветом и тонким ровным снежным покровом без застругов и надувов.</w:t>
      </w:r>
    </w:p>
    <w:p w:rsidR="00755265" w:rsidRPr="00755265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Правила поведения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1.Необходимо помнить, что выходить на  лед можно только в крайнем случае с максимальной осторожностью.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2.Во всех случаях, прежде чем сойти с берега на лед,  необходимо внимательно осмотреться, наметить маршрут движения и возможного возвращения на берег.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3.Следует остерегаться мест, где лед запорошен снегом, под снегом лед нарастает медленнее.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4.В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5.Особо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6.Безопаснее всего переходить водоем по прозрачному с зеленоватым или синеватым оттенком льду при его толщине не менее 7 см.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7.Прежде чем встать на лед нужно убедиться в его прочности, используя для этого  палку. Во время движения палкой ударяют по льду впереди и по обе стороны от себя по несколько раз в одно и то же место.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8.Если  вы видите чистое, ровное, не занесенное снегом место, значит здесь полынья или промоина, покрытая тонким свежим льдом.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9.Если на ровном снеговом покрове темное пятно, значит под снегом - неокрепший лед.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10.Очень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11.Для катания на санках, лыжах, коньках необходимо выбирать места с прочным ледяным покровом, предварительно обследованным взрослыми людьми. </w:t>
      </w:r>
    </w:p>
    <w:p w:rsidR="00755265" w:rsidRPr="00755265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lastRenderedPageBreak/>
        <w:t>12.Необходимо соблюдать особую осторожность на льду в период оттепелей, когда даже зимний лед теряет свою прочность.</w:t>
      </w:r>
    </w:p>
    <w:p w:rsidR="00755265" w:rsidRPr="00755265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 </w:t>
      </w:r>
    </w:p>
    <w:p w:rsidR="00755265" w:rsidRP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18DC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1.Человек может погибнуть в результате переохлаждения через 15-20 минут после попадания в воду.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2.В случае треска льда, пригибания, появления воды на поверхности льда</w:t>
      </w:r>
      <w:r w:rsidR="00C618DC">
        <w:rPr>
          <w:rFonts w:ascii="Times New Roman" w:hAnsi="Times New Roman" w:cs="Times New Roman"/>
          <w:sz w:val="28"/>
          <w:szCs w:val="28"/>
        </w:rPr>
        <w:t>, немедленно вернитесь на берег.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3.Не ходите по льду толпой или с тяжелым грузом. Лучше всего без необходимости не выходить на лед!!!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4.Если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 </w:t>
      </w:r>
    </w:p>
    <w:p w:rsidR="00755265" w:rsidRPr="00755265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5.Если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 </w:t>
      </w:r>
    </w:p>
    <w:p w:rsidR="00755265" w:rsidRPr="00755265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 В случае, когда по близости нет теплого помещения необходимо: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1.</w:t>
      </w:r>
      <w:r w:rsidR="00C618DC">
        <w:rPr>
          <w:rFonts w:ascii="Times New Roman" w:hAnsi="Times New Roman" w:cs="Times New Roman"/>
          <w:sz w:val="28"/>
          <w:szCs w:val="28"/>
        </w:rPr>
        <w:t xml:space="preserve"> Р</w:t>
      </w:r>
      <w:r w:rsidRPr="00755265">
        <w:rPr>
          <w:rFonts w:ascii="Times New Roman" w:hAnsi="Times New Roman" w:cs="Times New Roman"/>
          <w:sz w:val="28"/>
          <w:szCs w:val="28"/>
        </w:rPr>
        <w:t>аздеться и хорошо выжать одежду так, как перех</w:t>
      </w:r>
      <w:r w:rsidR="00C618DC">
        <w:rPr>
          <w:rFonts w:ascii="Times New Roman" w:hAnsi="Times New Roman" w:cs="Times New Roman"/>
          <w:sz w:val="28"/>
          <w:szCs w:val="28"/>
        </w:rPr>
        <w:t>од в мокрой одежде более опасен.</w:t>
      </w:r>
      <w:r w:rsidRPr="00755265">
        <w:rPr>
          <w:rFonts w:ascii="Times New Roman" w:hAnsi="Times New Roman" w:cs="Times New Roman"/>
          <w:sz w:val="28"/>
          <w:szCs w:val="28"/>
        </w:rPr>
        <w:t>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2.</w:t>
      </w:r>
      <w:r w:rsidR="00C618DC">
        <w:rPr>
          <w:rFonts w:ascii="Times New Roman" w:hAnsi="Times New Roman" w:cs="Times New Roman"/>
          <w:sz w:val="28"/>
          <w:szCs w:val="28"/>
        </w:rPr>
        <w:t xml:space="preserve"> Р</w:t>
      </w:r>
      <w:r w:rsidRPr="00755265">
        <w:rPr>
          <w:rFonts w:ascii="Times New Roman" w:hAnsi="Times New Roman" w:cs="Times New Roman"/>
          <w:sz w:val="28"/>
          <w:szCs w:val="28"/>
        </w:rPr>
        <w:t>азвести костер (если есть возмо</w:t>
      </w:r>
      <w:r w:rsidR="00C618DC">
        <w:rPr>
          <w:rFonts w:ascii="Times New Roman" w:hAnsi="Times New Roman" w:cs="Times New Roman"/>
          <w:sz w:val="28"/>
          <w:szCs w:val="28"/>
        </w:rPr>
        <w:t>жность) или согреться движением.</w:t>
      </w:r>
      <w:r w:rsidRPr="00755265">
        <w:rPr>
          <w:rFonts w:ascii="Times New Roman" w:hAnsi="Times New Roman" w:cs="Times New Roman"/>
          <w:sz w:val="28"/>
          <w:szCs w:val="28"/>
        </w:rPr>
        <w:t> </w:t>
      </w:r>
    </w:p>
    <w:p w:rsidR="00755265" w:rsidRPr="00755265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3.</w:t>
      </w:r>
      <w:r w:rsidR="00C618DC">
        <w:rPr>
          <w:rFonts w:ascii="Times New Roman" w:hAnsi="Times New Roman" w:cs="Times New Roman"/>
          <w:sz w:val="28"/>
          <w:szCs w:val="28"/>
        </w:rPr>
        <w:t xml:space="preserve"> Р</w:t>
      </w:r>
      <w:r w:rsidRPr="00755265">
        <w:rPr>
          <w:rFonts w:ascii="Times New Roman" w:hAnsi="Times New Roman" w:cs="Times New Roman"/>
          <w:sz w:val="28"/>
          <w:szCs w:val="28"/>
        </w:rPr>
        <w:t>астереться руками, сухой тканью, но не снегом. </w:t>
      </w:r>
    </w:p>
    <w:p w:rsidR="00755265" w:rsidRPr="00755265" w:rsidRDefault="00755265" w:rsidP="00C618DC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26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55265" w:rsidRPr="00755265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Показывайте детям пример правильного </w:t>
      </w:r>
      <w:r w:rsidRPr="00755265">
        <w:rPr>
          <w:rFonts w:ascii="Times New Roman" w:hAnsi="Times New Roman" w:cs="Times New Roman"/>
          <w:b/>
          <w:sz w:val="28"/>
          <w:szCs w:val="28"/>
        </w:rPr>
        <w:t>поведения</w:t>
      </w:r>
      <w:r w:rsidR="00C618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водоемах</w:t>
      </w:r>
      <w:r w:rsidRPr="00755265">
        <w:rPr>
          <w:rFonts w:ascii="Times New Roman" w:hAnsi="Times New Roman" w:cs="Times New Roman"/>
          <w:b/>
          <w:sz w:val="28"/>
          <w:szCs w:val="28"/>
        </w:rPr>
        <w:t>. Нет большего счастья, чем видеть наших</w:t>
      </w:r>
      <w:r w:rsidR="00C618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5265">
        <w:rPr>
          <w:rFonts w:ascii="Times New Roman" w:hAnsi="Times New Roman" w:cs="Times New Roman"/>
          <w:b/>
          <w:sz w:val="28"/>
          <w:szCs w:val="28"/>
        </w:rPr>
        <w:t>детей здоровыми и весёлыми!</w:t>
      </w:r>
    </w:p>
    <w:p w:rsidR="00755265" w:rsidRPr="00755265" w:rsidRDefault="00755265" w:rsidP="00C618DC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2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Уберечь детей - наше общее дело!</w:t>
      </w:r>
    </w:p>
    <w:p w:rsidR="00572305" w:rsidRDefault="00C618DC">
      <w:bookmarkStart w:id="0" w:name="_GoBack"/>
      <w:bookmarkEnd w:id="0"/>
    </w:p>
    <w:sectPr w:rsidR="00572305" w:rsidSect="00C618D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265"/>
    <w:rsid w:val="00137885"/>
    <w:rsid w:val="00755265"/>
    <w:rsid w:val="009728DB"/>
    <w:rsid w:val="00C6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2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2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17958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32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18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1212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2018-01-24T11:44:00Z</dcterms:created>
  <dcterms:modified xsi:type="dcterms:W3CDTF">2020-01-13T08:07:00Z</dcterms:modified>
</cp:coreProperties>
</file>